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default" w:ascii="Times New Roman" w:hAnsi="Times New Roman" w:cs="Times New Roman"/>
          <w:b/>
          <w:bCs/>
          <w:lang/>
        </w:rPr>
        <w:t>PROGRESSION REAMENAGEE ANGLAIS 1ERE C-D 2020-2021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13"/>
        <w:gridCol w:w="1786"/>
        <w:gridCol w:w="2813"/>
        <w:gridCol w:w="112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(Language skill)</w:t>
            </w:r>
          </w:p>
        </w:tc>
        <w:tc>
          <w:tcPr>
            <w:tcW w:w="310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Unité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Volume horaire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</w:t>
            </w: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Renforcement du programme de 2</w:t>
            </w:r>
            <w:r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C et D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UNIT5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GENDER AND EDUCATION</w:t>
            </w:r>
          </w:p>
        </w:tc>
        <w:tc>
          <w:tcPr>
            <w:tcW w:w="3108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Vocabulary+application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continue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1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color="auto" w:sz="12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Grammar+application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tcBorders>
              <w:top w:val="single" w:color="auto" w:sz="12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Correction 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</w:t>
            </w:r>
          </w:p>
        </w:tc>
        <w:tc>
          <w:tcPr>
            <w:tcW w:w="113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Renforcement du programme de 2</w:t>
            </w:r>
            <w:r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C et 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UNIT 6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CITIZENSHIP</w:t>
            </w:r>
          </w:p>
        </w:tc>
        <w:tc>
          <w:tcPr>
            <w:tcW w:w="3108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Vocabulary+ Grammar</w:t>
            </w:r>
          </w:p>
        </w:tc>
        <w:tc>
          <w:tcPr>
            <w:tcW w:w="1274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Renforcement du programme de 2</w:t>
            </w:r>
            <w:r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C et D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SPORTS</w:t>
            </w: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Vocabulary+ Grammar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3: Listening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74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tcBorders>
              <w:bottom w:val="single" w:color="FFC000" w:themeColor="accent4" w:sz="4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  <w:tcBorders>
              <w:bottom w:val="single" w:color="FFC000" w:themeColor="accent4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bottom w:val="single" w:color="FFC000" w:themeColor="accent4" w:sz="48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tcBorders>
              <w:bottom w:val="single" w:color="FFC000" w:themeColor="accent4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4" w:type="dxa"/>
            <w:tcBorders>
              <w:bottom w:val="single" w:color="FFC000" w:themeColor="accent4" w:sz="48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FFC000" w:themeColor="accent4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tcBorders>
              <w:top w:val="single" w:color="FFC000" w:themeColor="accent4" w:sz="48" w:space="0"/>
              <w:bottom w:val="single" w:color="FFC000" w:themeColor="accent4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Programme de la 1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ère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C et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Speaking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fr-FR"/>
              </w:rPr>
              <w:t>UNIT 1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lang w:eastAsia="fr-FR"/>
              </w:rPr>
              <w:t>TRAVEL AND WORLD TOURISM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Reading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Communication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</w:t>
            </w: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Reading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 xml:space="preserve"> 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2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NATURAL RESOURCES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Cs w:val="20"/>
              </w:rPr>
              <w:t>Writing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Janv</w:t>
            </w: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Communication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Speaking</w:t>
            </w:r>
          </w:p>
        </w:tc>
        <w:tc>
          <w:tcPr>
            <w:tcW w:w="3108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3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DEADLY VIRUSES AND DISEASES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Listening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Fév</w:t>
            </w: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Communication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Speaking</w:t>
            </w:r>
          </w:p>
        </w:tc>
        <w:tc>
          <w:tcPr>
            <w:tcW w:w="3108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4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CRIME AND VIOLENCE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Reading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Communication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Speaking</w:t>
            </w:r>
          </w:p>
        </w:tc>
        <w:tc>
          <w:tcPr>
            <w:tcW w:w="3108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Cs w:val="20"/>
                <w:lang w:val="en-US" w:eastAsia="fr-FR"/>
              </w:rPr>
              <w:t>UNIT 5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HUMAN RIGHTS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Avril</w:t>
            </w: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Listening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Communication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Speaking</w:t>
            </w:r>
          </w:p>
        </w:tc>
        <w:tc>
          <w:tcPr>
            <w:tcW w:w="3108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6</w:t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lang w:val="en-US"/>
              </w:rPr>
              <w:t>TECHNOLOGY AND OUR LIVES</w:t>
            </w:r>
          </w:p>
        </w:tc>
        <w:tc>
          <w:tcPr>
            <w:tcW w:w="1274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Reading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Communication</w:t>
            </w:r>
          </w:p>
        </w:tc>
        <w:tc>
          <w:tcPr>
            <w:tcW w:w="310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274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1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274" w:type="dxa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Juin</w:t>
            </w:r>
          </w:p>
        </w:tc>
        <w:tc>
          <w:tcPr>
            <w:tcW w:w="1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225" w:type="dxa"/>
            <w:gridSpan w:val="3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Révisions générales</w:t>
            </w:r>
          </w:p>
        </w:tc>
        <w:tc>
          <w:tcPr>
            <w:tcW w:w="987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364B7"/>
    <w:rsid w:val="066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2020-09-10T15:03:00Z</dcterms:created>
  <dc:creator>Diaoussié</dc:creator>
  <cp:lastModifiedBy>Diaoussié</cp:lastModifiedBy>
  <dcterms:modified xsi:type="dcterms:W3CDTF">2020-09-10T15:06:25Z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